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color w:val="0D7377"/>
          <w:sz w:val="16"/>
          <w:szCs w:val="16"/>
        </w:rPr>
        <w:t xml:space="preserve">CEREMONIES</w:t>
      </w:r>
    </w:p>
    <w:p>
      <w:pPr>
        <w:spacing w:after="120"/>
      </w:pPr>
      <w:r>
        <w:rPr>
          <w:b/>
          <w:bCs/>
          <w:color w:val="12213B"/>
          <w:sz w:val="40"/>
          <w:szCs w:val="40"/>
        </w:rPr>
        <w:t xml:space="preserve">Team Health Check</w:t>
      </w:r>
    </w:p>
    <w:p>
      <w:pPr>
        <w:pBdr>
          <w:bottom w:val="single" w:color="E3E6EB" w:sz="6"/>
        </w:pBdr>
        <w:spacing w:after="300"/>
      </w:pPr>
      <w:r>
        <w:rPr>
          <w:color w:val="5B6472"/>
          <w:sz w:val="18"/>
          <w:szCs w:val="18"/>
        </w:rPr>
        <w:t xml:space="preserve">MedConnect Mobile</w:t>
      </w:r>
      <w:r>
        <w:rPr>
          <w:color w:val="5B6472"/>
          <w:sz w:val="18"/>
          <w:szCs w:val="18"/>
        </w:rPr>
        <w:t xml:space="preserve">   |   </w:t>
      </w:r>
      <w:r>
        <w:rPr>
          <w:color w:val="5B6472"/>
          <w:sz w:val="18"/>
          <w:szCs w:val="18"/>
        </w:rPr>
        <w:t xml:space="preserve">Spotify Squad Health Check model</w:t>
      </w:r>
    </w:p>
    <w:p>
      <w:pPr>
        <w:spacing w:after="110" w:before="260"/>
      </w:pPr>
      <w:r>
        <w:rPr>
          <w:b/>
          <w:bCs/>
          <w:color w:val="12213B"/>
          <w:sz w:val="26"/>
          <w:szCs w:val="26"/>
        </w:rPr>
        <w:t xml:space="preserve">Team Falcon — Mobile App</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3000"/>
        <w:gridCol w:w="3000"/>
        <w:gridCol w:w="3000"/>
      </w:tblGrid>
      <w:tr>
        <w:tc>
          <w:tcPr>
            <w:tcW w:type="dxa" w:w="3000"/>
            <w:shd w:fill="12213B" w:val="clear"/>
            <w:tcMar>
              <w:top w:type="dxa" w:w="80"/>
              <w:left w:type="dxa" w:w="100"/>
              <w:bottom w:type="dxa" w:w="80"/>
              <w:right w:type="dxa" w:w="100"/>
            </w:tcMar>
          </w:tcPr>
          <w:p>
            <w:r>
              <w:rPr>
                <w:b/>
                <w:bCs/>
                <w:color w:val="FFFFFF"/>
                <w:sz w:val="19"/>
                <w:szCs w:val="19"/>
              </w:rPr>
              <w:t xml:space="preserve">Dimension</w:t>
            </w:r>
          </w:p>
        </w:tc>
        <w:tc>
          <w:tcPr>
            <w:tcW w:type="dxa" w:w="3000"/>
            <w:shd w:fill="12213B" w:val="clear"/>
            <w:tcMar>
              <w:top w:type="dxa" w:w="80"/>
              <w:left w:type="dxa" w:w="100"/>
              <w:bottom w:type="dxa" w:w="80"/>
              <w:right w:type="dxa" w:w="100"/>
            </w:tcMar>
          </w:tcPr>
          <w:p>
            <w:r>
              <w:rPr>
                <w:b/>
                <w:bCs/>
                <w:color w:val="FFFFFF"/>
                <w:sz w:val="19"/>
                <w:szCs w:val="19"/>
              </w:rPr>
              <w:t xml:space="preserve">Sprint 4</w:t>
            </w:r>
          </w:p>
        </w:tc>
        <w:tc>
          <w:tcPr>
            <w:tcW w:type="dxa" w:w="3000"/>
            <w:shd w:fill="12213B" w:val="clear"/>
            <w:tcMar>
              <w:top w:type="dxa" w:w="80"/>
              <w:left w:type="dxa" w:w="100"/>
              <w:bottom w:type="dxa" w:w="80"/>
              <w:right w:type="dxa" w:w="100"/>
            </w:tcMar>
          </w:tcPr>
          <w:p>
            <w:r>
              <w:rPr>
                <w:b/>
                <w:bCs/>
                <w:color w:val="FFFFFF"/>
                <w:sz w:val="19"/>
                <w:szCs w:val="19"/>
              </w:rPr>
              <w:t xml:space="preserve">Sprint 8</w:t>
            </w:r>
          </w:p>
        </w:tc>
      </w:tr>
      <w:tr>
        <w:tc>
          <w:tcPr>
            <w:tcW w:type="dxa" w:w="3000"/>
            <w:tcMar>
              <w:top w:type="dxa" w:w="80"/>
              <w:left w:type="dxa" w:w="100"/>
              <w:bottom w:type="dxa" w:w="80"/>
              <w:right w:type="dxa" w:w="100"/>
            </w:tcMar>
          </w:tcPr>
          <w:p>
            <w:r>
              <w:rPr>
                <w:b w:val="false"/>
                <w:bCs w:val="false"/>
                <w:color w:val="1B2130"/>
                <w:sz w:val="19"/>
                <w:szCs w:val="19"/>
              </w:rPr>
              <w:t xml:space="preserve">Delivering Value</w:t>
            </w:r>
          </w:p>
        </w:tc>
        <w:tc>
          <w:tcPr>
            <w:tcW w:type="dxa" w:w="3000"/>
            <w:tcMar>
              <w:top w:type="dxa" w:w="80"/>
              <w:left w:type="dxa" w:w="100"/>
              <w:bottom w:type="dxa" w:w="80"/>
              <w:right w:type="dxa" w:w="100"/>
            </w:tcMar>
          </w:tcPr>
          <w:p>
            <w:r>
              <w:rPr>
                <w:b w:val="false"/>
                <w:bCs w:val="false"/>
                <w:color w:val="1B2130"/>
                <w:sz w:val="19"/>
                <w:szCs w:val="19"/>
              </w:rPr>
              <w:t xml:space="preserve">Green</w:t>
            </w:r>
          </w:p>
        </w:tc>
        <w:tc>
          <w:tcPr>
            <w:tcW w:type="dxa" w:w="3000"/>
            <w:tcMar>
              <w:top w:type="dxa" w:w="80"/>
              <w:left w:type="dxa" w:w="100"/>
              <w:bottom w:type="dxa" w:w="80"/>
              <w:right w:type="dxa" w:w="100"/>
            </w:tcMar>
          </w:tcPr>
          <w:p>
            <w:r>
              <w:rPr>
                <w:b w:val="false"/>
                <w:bCs w:val="false"/>
                <w:color w:val="1B2130"/>
                <w:sz w:val="19"/>
                <w:szCs w:val="19"/>
              </w:rPr>
              <w:t xml:space="preserve">Green</w:t>
            </w:r>
          </w:p>
        </w:tc>
      </w:tr>
      <w:tr>
        <w:tc>
          <w:tcPr>
            <w:tcW w:type="dxa" w:w="3000"/>
            <w:tcMar>
              <w:top w:type="dxa" w:w="80"/>
              <w:left w:type="dxa" w:w="100"/>
              <w:bottom w:type="dxa" w:w="80"/>
              <w:right w:type="dxa" w:w="100"/>
            </w:tcMar>
          </w:tcPr>
          <w:p>
            <w:r>
              <w:rPr>
                <w:b w:val="false"/>
                <w:bCs w:val="false"/>
                <w:color w:val="1B2130"/>
                <w:sz w:val="19"/>
                <w:szCs w:val="19"/>
              </w:rPr>
              <w:t xml:space="preserve">Easy to Release</w:t>
            </w:r>
          </w:p>
        </w:tc>
        <w:tc>
          <w:tcPr>
            <w:tcW w:type="dxa" w:w="3000"/>
            <w:tcMar>
              <w:top w:type="dxa" w:w="80"/>
              <w:left w:type="dxa" w:w="100"/>
              <w:bottom w:type="dxa" w:w="80"/>
              <w:right w:type="dxa" w:w="100"/>
            </w:tcMar>
          </w:tcPr>
          <w:p>
            <w:r>
              <w:rPr>
                <w:b w:val="false"/>
                <w:bCs w:val="false"/>
                <w:color w:val="1B2130"/>
                <w:sz w:val="19"/>
                <w:szCs w:val="19"/>
              </w:rPr>
              <w:t xml:space="preserve">Amber</w:t>
            </w:r>
          </w:p>
        </w:tc>
        <w:tc>
          <w:tcPr>
            <w:tcW w:type="dxa" w:w="3000"/>
            <w:tcMar>
              <w:top w:type="dxa" w:w="80"/>
              <w:left w:type="dxa" w:w="100"/>
              <w:bottom w:type="dxa" w:w="80"/>
              <w:right w:type="dxa" w:w="100"/>
            </w:tcMar>
          </w:tcPr>
          <w:p>
            <w:r>
              <w:rPr>
                <w:b w:val="false"/>
                <w:bCs w:val="false"/>
                <w:color w:val="1B2130"/>
                <w:sz w:val="19"/>
                <w:szCs w:val="19"/>
              </w:rPr>
              <w:t xml:space="preserve">Green</w:t>
            </w:r>
          </w:p>
        </w:tc>
      </w:tr>
      <w:tr>
        <w:tc>
          <w:tcPr>
            <w:tcW w:type="dxa" w:w="3000"/>
            <w:tcMar>
              <w:top w:type="dxa" w:w="80"/>
              <w:left w:type="dxa" w:w="100"/>
              <w:bottom w:type="dxa" w:w="80"/>
              <w:right w:type="dxa" w:w="100"/>
            </w:tcMar>
          </w:tcPr>
          <w:p>
            <w:r>
              <w:rPr>
                <w:b w:val="false"/>
                <w:bCs w:val="false"/>
                <w:color w:val="1B2130"/>
                <w:sz w:val="19"/>
                <w:szCs w:val="19"/>
              </w:rPr>
              <w:t xml:space="preserve">Suitable Process</w:t>
            </w:r>
          </w:p>
        </w:tc>
        <w:tc>
          <w:tcPr>
            <w:tcW w:type="dxa" w:w="3000"/>
            <w:tcMar>
              <w:top w:type="dxa" w:w="80"/>
              <w:left w:type="dxa" w:w="100"/>
              <w:bottom w:type="dxa" w:w="80"/>
              <w:right w:type="dxa" w:w="100"/>
            </w:tcMar>
          </w:tcPr>
          <w:p>
            <w:r>
              <w:rPr>
                <w:b w:val="false"/>
                <w:bCs w:val="false"/>
                <w:color w:val="1B2130"/>
                <w:sz w:val="19"/>
                <w:szCs w:val="19"/>
              </w:rPr>
              <w:t xml:space="preserve">Green</w:t>
            </w:r>
          </w:p>
        </w:tc>
        <w:tc>
          <w:tcPr>
            <w:tcW w:type="dxa" w:w="3000"/>
            <w:tcMar>
              <w:top w:type="dxa" w:w="80"/>
              <w:left w:type="dxa" w:w="100"/>
              <w:bottom w:type="dxa" w:w="80"/>
              <w:right w:type="dxa" w:w="100"/>
            </w:tcMar>
          </w:tcPr>
          <w:p>
            <w:r>
              <w:rPr>
                <w:b w:val="false"/>
                <w:bCs w:val="false"/>
                <w:color w:val="1B2130"/>
                <w:sz w:val="19"/>
                <w:szCs w:val="19"/>
              </w:rPr>
              <w:t xml:space="preserve">Green</w:t>
            </w:r>
          </w:p>
        </w:tc>
      </w:tr>
      <w:tr>
        <w:tc>
          <w:tcPr>
            <w:tcW w:type="dxa" w:w="3000"/>
            <w:tcMar>
              <w:top w:type="dxa" w:w="80"/>
              <w:left w:type="dxa" w:w="100"/>
              <w:bottom w:type="dxa" w:w="80"/>
              <w:right w:type="dxa" w:w="100"/>
            </w:tcMar>
          </w:tcPr>
          <w:p>
            <w:r>
              <w:rPr>
                <w:b w:val="false"/>
                <w:bCs w:val="false"/>
                <w:color w:val="1B2130"/>
                <w:sz w:val="19"/>
                <w:szCs w:val="19"/>
              </w:rPr>
              <w:t xml:space="preserve">Tech Quality</w:t>
            </w:r>
          </w:p>
        </w:tc>
        <w:tc>
          <w:tcPr>
            <w:tcW w:type="dxa" w:w="3000"/>
            <w:tcMar>
              <w:top w:type="dxa" w:w="80"/>
              <w:left w:type="dxa" w:w="100"/>
              <w:bottom w:type="dxa" w:w="80"/>
              <w:right w:type="dxa" w:w="100"/>
            </w:tcMar>
          </w:tcPr>
          <w:p>
            <w:r>
              <w:rPr>
                <w:b w:val="false"/>
                <w:bCs w:val="false"/>
                <w:color w:val="1B2130"/>
                <w:sz w:val="19"/>
                <w:szCs w:val="19"/>
              </w:rPr>
              <w:t xml:space="preserve">Amber</w:t>
            </w:r>
          </w:p>
        </w:tc>
        <w:tc>
          <w:tcPr>
            <w:tcW w:type="dxa" w:w="3000"/>
            <w:tcMar>
              <w:top w:type="dxa" w:w="80"/>
              <w:left w:type="dxa" w:w="100"/>
              <w:bottom w:type="dxa" w:w="80"/>
              <w:right w:type="dxa" w:w="100"/>
            </w:tcMar>
          </w:tcPr>
          <w:p>
            <w:r>
              <w:rPr>
                <w:b w:val="false"/>
                <w:bCs w:val="false"/>
                <w:color w:val="1B2130"/>
                <w:sz w:val="19"/>
                <w:szCs w:val="19"/>
              </w:rPr>
              <w:t xml:space="preserve">Green</w:t>
            </w:r>
          </w:p>
        </w:tc>
      </w:tr>
      <w:tr>
        <w:tc>
          <w:tcPr>
            <w:tcW w:type="dxa" w:w="3000"/>
            <w:tcMar>
              <w:top w:type="dxa" w:w="80"/>
              <w:left w:type="dxa" w:w="100"/>
              <w:bottom w:type="dxa" w:w="80"/>
              <w:right w:type="dxa" w:w="100"/>
            </w:tcMar>
          </w:tcPr>
          <w:p>
            <w:r>
              <w:rPr>
                <w:b w:val="false"/>
                <w:bCs w:val="false"/>
                <w:color w:val="1B2130"/>
                <w:sz w:val="19"/>
                <w:szCs w:val="19"/>
              </w:rPr>
              <w:t xml:space="preserve">Mission</w:t>
            </w:r>
          </w:p>
        </w:tc>
        <w:tc>
          <w:tcPr>
            <w:tcW w:type="dxa" w:w="3000"/>
            <w:tcMar>
              <w:top w:type="dxa" w:w="80"/>
              <w:left w:type="dxa" w:w="100"/>
              <w:bottom w:type="dxa" w:w="80"/>
              <w:right w:type="dxa" w:w="100"/>
            </w:tcMar>
          </w:tcPr>
          <w:p>
            <w:r>
              <w:rPr>
                <w:b w:val="false"/>
                <w:bCs w:val="false"/>
                <w:color w:val="1B2130"/>
                <w:sz w:val="19"/>
                <w:szCs w:val="19"/>
              </w:rPr>
              <w:t xml:space="preserve">Green</w:t>
            </w:r>
          </w:p>
        </w:tc>
        <w:tc>
          <w:tcPr>
            <w:tcW w:type="dxa" w:w="3000"/>
            <w:tcMar>
              <w:top w:type="dxa" w:w="80"/>
              <w:left w:type="dxa" w:w="100"/>
              <w:bottom w:type="dxa" w:w="80"/>
              <w:right w:type="dxa" w:w="100"/>
            </w:tcMar>
          </w:tcPr>
          <w:p>
            <w:r>
              <w:rPr>
                <w:b w:val="false"/>
                <w:bCs w:val="false"/>
                <w:color w:val="1B2130"/>
                <w:sz w:val="19"/>
                <w:szCs w:val="19"/>
              </w:rPr>
              <w:t xml:space="preserve">Green</w:t>
            </w:r>
          </w:p>
        </w:tc>
      </w:tr>
      <w:tr>
        <w:tc>
          <w:tcPr>
            <w:tcW w:type="dxa" w:w="3000"/>
            <w:tcMar>
              <w:top w:type="dxa" w:w="80"/>
              <w:left w:type="dxa" w:w="100"/>
              <w:bottom w:type="dxa" w:w="80"/>
              <w:right w:type="dxa" w:w="100"/>
            </w:tcMar>
          </w:tcPr>
          <w:p>
            <w:r>
              <w:rPr>
                <w:b w:val="false"/>
                <w:bCs w:val="false"/>
                <w:color w:val="1B2130"/>
                <w:sz w:val="19"/>
                <w:szCs w:val="19"/>
              </w:rPr>
              <w:t xml:space="preserve">Learning</w:t>
            </w:r>
          </w:p>
        </w:tc>
        <w:tc>
          <w:tcPr>
            <w:tcW w:type="dxa" w:w="3000"/>
            <w:tcMar>
              <w:top w:type="dxa" w:w="80"/>
              <w:left w:type="dxa" w:w="100"/>
              <w:bottom w:type="dxa" w:w="80"/>
              <w:right w:type="dxa" w:w="100"/>
            </w:tcMar>
          </w:tcPr>
          <w:p>
            <w:r>
              <w:rPr>
                <w:b w:val="false"/>
                <w:bCs w:val="false"/>
                <w:color w:val="1B2130"/>
                <w:sz w:val="19"/>
                <w:szCs w:val="19"/>
              </w:rPr>
              <w:t xml:space="preserve">Green</w:t>
            </w:r>
          </w:p>
        </w:tc>
        <w:tc>
          <w:tcPr>
            <w:tcW w:type="dxa" w:w="3000"/>
            <w:tcMar>
              <w:top w:type="dxa" w:w="80"/>
              <w:left w:type="dxa" w:w="100"/>
              <w:bottom w:type="dxa" w:w="80"/>
              <w:right w:type="dxa" w:w="100"/>
            </w:tcMar>
          </w:tcPr>
          <w:p>
            <w:r>
              <w:rPr>
                <w:b w:val="false"/>
                <w:bCs w:val="false"/>
                <w:color w:val="1B2130"/>
                <w:sz w:val="19"/>
                <w:szCs w:val="19"/>
              </w:rPr>
              <w:t xml:space="preserve">Green</w:t>
            </w:r>
          </w:p>
        </w:tc>
      </w:tr>
      <w:tr>
        <w:tc>
          <w:tcPr>
            <w:tcW w:type="dxa" w:w="3000"/>
            <w:tcMar>
              <w:top w:type="dxa" w:w="80"/>
              <w:left w:type="dxa" w:w="100"/>
              <w:bottom w:type="dxa" w:w="80"/>
              <w:right w:type="dxa" w:w="100"/>
            </w:tcMar>
          </w:tcPr>
          <w:p>
            <w:r>
              <w:rPr>
                <w:b w:val="false"/>
                <w:bCs w:val="false"/>
                <w:color w:val="1B2130"/>
                <w:sz w:val="19"/>
                <w:szCs w:val="19"/>
              </w:rPr>
              <w:t xml:space="preserve">Support</w:t>
            </w:r>
          </w:p>
        </w:tc>
        <w:tc>
          <w:tcPr>
            <w:tcW w:type="dxa" w:w="3000"/>
            <w:tcMar>
              <w:top w:type="dxa" w:w="80"/>
              <w:left w:type="dxa" w:w="100"/>
              <w:bottom w:type="dxa" w:w="80"/>
              <w:right w:type="dxa" w:w="100"/>
            </w:tcMar>
          </w:tcPr>
          <w:p>
            <w:r>
              <w:rPr>
                <w:b w:val="false"/>
                <w:bCs w:val="false"/>
                <w:color w:val="1B2130"/>
                <w:sz w:val="19"/>
                <w:szCs w:val="19"/>
              </w:rPr>
              <w:t xml:space="preserve">Green</w:t>
            </w:r>
          </w:p>
        </w:tc>
        <w:tc>
          <w:tcPr>
            <w:tcW w:type="dxa" w:w="3000"/>
            <w:tcMar>
              <w:top w:type="dxa" w:w="80"/>
              <w:left w:type="dxa" w:w="100"/>
              <w:bottom w:type="dxa" w:w="80"/>
              <w:right w:type="dxa" w:w="100"/>
            </w:tcMar>
          </w:tcPr>
          <w:p>
            <w:r>
              <w:rPr>
                <w:b w:val="false"/>
                <w:bCs w:val="false"/>
                <w:color w:val="1B2130"/>
                <w:sz w:val="19"/>
                <w:szCs w:val="19"/>
              </w:rPr>
              <w:t xml:space="preserve">Green</w:t>
            </w:r>
          </w:p>
        </w:tc>
      </w:tr>
      <w:tr>
        <w:tc>
          <w:tcPr>
            <w:tcW w:type="dxa" w:w="3000"/>
            <w:tcMar>
              <w:top w:type="dxa" w:w="80"/>
              <w:left w:type="dxa" w:w="100"/>
              <w:bottom w:type="dxa" w:w="80"/>
              <w:right w:type="dxa" w:w="100"/>
            </w:tcMar>
          </w:tcPr>
          <w:p>
            <w:r>
              <w:rPr>
                <w:b w:val="false"/>
                <w:bCs w:val="false"/>
                <w:color w:val="1B2130"/>
                <w:sz w:val="19"/>
                <w:szCs w:val="19"/>
              </w:rPr>
              <w:t xml:space="preserve">Speed</w:t>
            </w:r>
          </w:p>
        </w:tc>
        <w:tc>
          <w:tcPr>
            <w:tcW w:type="dxa" w:w="3000"/>
            <w:tcMar>
              <w:top w:type="dxa" w:w="80"/>
              <w:left w:type="dxa" w:w="100"/>
              <w:bottom w:type="dxa" w:w="80"/>
              <w:right w:type="dxa" w:w="100"/>
            </w:tcMar>
          </w:tcPr>
          <w:p>
            <w:r>
              <w:rPr>
                <w:b w:val="false"/>
                <w:bCs w:val="false"/>
                <w:color w:val="1B2130"/>
                <w:sz w:val="19"/>
                <w:szCs w:val="19"/>
              </w:rPr>
              <w:t xml:space="preserve">Amber</w:t>
            </w:r>
          </w:p>
        </w:tc>
        <w:tc>
          <w:tcPr>
            <w:tcW w:type="dxa" w:w="3000"/>
            <w:tcMar>
              <w:top w:type="dxa" w:w="80"/>
              <w:left w:type="dxa" w:w="100"/>
              <w:bottom w:type="dxa" w:w="80"/>
              <w:right w:type="dxa" w:w="100"/>
            </w:tcMar>
          </w:tcPr>
          <w:p>
            <w:r>
              <w:rPr>
                <w:b w:val="false"/>
                <w:bCs w:val="false"/>
                <w:color w:val="1B2130"/>
                <w:sz w:val="19"/>
                <w:szCs w:val="19"/>
              </w:rPr>
              <w:t xml:space="preserve">Amber</w:t>
            </w:r>
          </w:p>
        </w:tc>
      </w:tr>
    </w:tbl>
    <w:p>
      <w:pPr>
        <w:spacing w:after="110" w:before="260"/>
      </w:pPr>
      <w:r>
        <w:rPr>
          <w:b/>
          <w:bCs/>
          <w:color w:val="12213B"/>
          <w:sz w:val="26"/>
          <w:szCs w:val="26"/>
        </w:rPr>
        <w:t xml:space="preserve">Team Anchor — Platform/Integration</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3000"/>
        <w:gridCol w:w="3000"/>
        <w:gridCol w:w="3000"/>
      </w:tblGrid>
      <w:tr>
        <w:tc>
          <w:tcPr>
            <w:tcW w:type="dxa" w:w="3000"/>
            <w:shd w:fill="12213B" w:val="clear"/>
            <w:tcMar>
              <w:top w:type="dxa" w:w="80"/>
              <w:left w:type="dxa" w:w="100"/>
              <w:bottom w:type="dxa" w:w="80"/>
              <w:right w:type="dxa" w:w="100"/>
            </w:tcMar>
          </w:tcPr>
          <w:p>
            <w:r>
              <w:rPr>
                <w:b/>
                <w:bCs/>
                <w:color w:val="FFFFFF"/>
                <w:sz w:val="19"/>
                <w:szCs w:val="19"/>
              </w:rPr>
              <w:t xml:space="preserve">Dimension</w:t>
            </w:r>
          </w:p>
        </w:tc>
        <w:tc>
          <w:tcPr>
            <w:tcW w:type="dxa" w:w="3000"/>
            <w:shd w:fill="12213B" w:val="clear"/>
            <w:tcMar>
              <w:top w:type="dxa" w:w="80"/>
              <w:left w:type="dxa" w:w="100"/>
              <w:bottom w:type="dxa" w:w="80"/>
              <w:right w:type="dxa" w:w="100"/>
            </w:tcMar>
          </w:tcPr>
          <w:p>
            <w:r>
              <w:rPr>
                <w:b/>
                <w:bCs/>
                <w:color w:val="FFFFFF"/>
                <w:sz w:val="19"/>
                <w:szCs w:val="19"/>
              </w:rPr>
              <w:t xml:space="preserve">Sprint 4</w:t>
            </w:r>
          </w:p>
        </w:tc>
        <w:tc>
          <w:tcPr>
            <w:tcW w:type="dxa" w:w="3000"/>
            <w:shd w:fill="12213B" w:val="clear"/>
            <w:tcMar>
              <w:top w:type="dxa" w:w="80"/>
              <w:left w:type="dxa" w:w="100"/>
              <w:bottom w:type="dxa" w:w="80"/>
              <w:right w:type="dxa" w:w="100"/>
            </w:tcMar>
          </w:tcPr>
          <w:p>
            <w:r>
              <w:rPr>
                <w:b/>
                <w:bCs/>
                <w:color w:val="FFFFFF"/>
                <w:sz w:val="19"/>
                <w:szCs w:val="19"/>
              </w:rPr>
              <w:t xml:space="preserve">Sprint 8</w:t>
            </w:r>
          </w:p>
        </w:tc>
      </w:tr>
      <w:tr>
        <w:tc>
          <w:tcPr>
            <w:tcW w:type="dxa" w:w="3000"/>
            <w:tcMar>
              <w:top w:type="dxa" w:w="80"/>
              <w:left w:type="dxa" w:w="100"/>
              <w:bottom w:type="dxa" w:w="80"/>
              <w:right w:type="dxa" w:w="100"/>
            </w:tcMar>
          </w:tcPr>
          <w:p>
            <w:r>
              <w:rPr>
                <w:b w:val="false"/>
                <w:bCs w:val="false"/>
                <w:color w:val="1B2130"/>
                <w:sz w:val="19"/>
                <w:szCs w:val="19"/>
              </w:rPr>
              <w:t xml:space="preserve">Delivering Value</w:t>
            </w:r>
          </w:p>
        </w:tc>
        <w:tc>
          <w:tcPr>
            <w:tcW w:type="dxa" w:w="3000"/>
            <w:tcMar>
              <w:top w:type="dxa" w:w="80"/>
              <w:left w:type="dxa" w:w="100"/>
              <w:bottom w:type="dxa" w:w="80"/>
              <w:right w:type="dxa" w:w="100"/>
            </w:tcMar>
          </w:tcPr>
          <w:p>
            <w:r>
              <w:rPr>
                <w:b w:val="false"/>
                <w:bCs w:val="false"/>
                <w:color w:val="1B2130"/>
                <w:sz w:val="19"/>
                <w:szCs w:val="19"/>
              </w:rPr>
              <w:t xml:space="preserve">Green</w:t>
            </w:r>
          </w:p>
        </w:tc>
        <w:tc>
          <w:tcPr>
            <w:tcW w:type="dxa" w:w="3000"/>
            <w:tcMar>
              <w:top w:type="dxa" w:w="80"/>
              <w:left w:type="dxa" w:w="100"/>
              <w:bottom w:type="dxa" w:w="80"/>
              <w:right w:type="dxa" w:w="100"/>
            </w:tcMar>
          </w:tcPr>
          <w:p>
            <w:r>
              <w:rPr>
                <w:b w:val="false"/>
                <w:bCs w:val="false"/>
                <w:color w:val="1B2130"/>
                <w:sz w:val="19"/>
                <w:szCs w:val="19"/>
              </w:rPr>
              <w:t xml:space="preserve">Green</w:t>
            </w:r>
          </w:p>
        </w:tc>
      </w:tr>
      <w:tr>
        <w:tc>
          <w:tcPr>
            <w:tcW w:type="dxa" w:w="3000"/>
            <w:tcMar>
              <w:top w:type="dxa" w:w="80"/>
              <w:left w:type="dxa" w:w="100"/>
              <w:bottom w:type="dxa" w:w="80"/>
              <w:right w:type="dxa" w:w="100"/>
            </w:tcMar>
          </w:tcPr>
          <w:p>
            <w:r>
              <w:rPr>
                <w:b w:val="false"/>
                <w:bCs w:val="false"/>
                <w:color w:val="1B2130"/>
                <w:sz w:val="19"/>
                <w:szCs w:val="19"/>
              </w:rPr>
              <w:t xml:space="preserve">Easy to Release</w:t>
            </w:r>
          </w:p>
        </w:tc>
        <w:tc>
          <w:tcPr>
            <w:tcW w:type="dxa" w:w="3000"/>
            <w:tcMar>
              <w:top w:type="dxa" w:w="80"/>
              <w:left w:type="dxa" w:w="100"/>
              <w:bottom w:type="dxa" w:w="80"/>
              <w:right w:type="dxa" w:w="100"/>
            </w:tcMar>
          </w:tcPr>
          <w:p>
            <w:r>
              <w:rPr>
                <w:b w:val="false"/>
                <w:bCs w:val="false"/>
                <w:color w:val="1B2130"/>
                <w:sz w:val="19"/>
                <w:szCs w:val="19"/>
              </w:rPr>
              <w:t xml:space="preserve">Green</w:t>
            </w:r>
          </w:p>
        </w:tc>
        <w:tc>
          <w:tcPr>
            <w:tcW w:type="dxa" w:w="3000"/>
            <w:tcMar>
              <w:top w:type="dxa" w:w="80"/>
              <w:left w:type="dxa" w:w="100"/>
              <w:bottom w:type="dxa" w:w="80"/>
              <w:right w:type="dxa" w:w="100"/>
            </w:tcMar>
          </w:tcPr>
          <w:p>
            <w:r>
              <w:rPr>
                <w:b w:val="false"/>
                <w:bCs w:val="false"/>
                <w:color w:val="1B2130"/>
                <w:sz w:val="19"/>
                <w:szCs w:val="19"/>
              </w:rPr>
              <w:t xml:space="preserve">Green</w:t>
            </w:r>
          </w:p>
        </w:tc>
      </w:tr>
      <w:tr>
        <w:tc>
          <w:tcPr>
            <w:tcW w:type="dxa" w:w="3000"/>
            <w:tcMar>
              <w:top w:type="dxa" w:w="80"/>
              <w:left w:type="dxa" w:w="100"/>
              <w:bottom w:type="dxa" w:w="80"/>
              <w:right w:type="dxa" w:w="100"/>
            </w:tcMar>
          </w:tcPr>
          <w:p>
            <w:r>
              <w:rPr>
                <w:b w:val="false"/>
                <w:bCs w:val="false"/>
                <w:color w:val="1B2130"/>
                <w:sz w:val="19"/>
                <w:szCs w:val="19"/>
              </w:rPr>
              <w:t xml:space="preserve">Suitable Process</w:t>
            </w:r>
          </w:p>
        </w:tc>
        <w:tc>
          <w:tcPr>
            <w:tcW w:type="dxa" w:w="3000"/>
            <w:tcMar>
              <w:top w:type="dxa" w:w="80"/>
              <w:left w:type="dxa" w:w="100"/>
              <w:bottom w:type="dxa" w:w="80"/>
              <w:right w:type="dxa" w:w="100"/>
            </w:tcMar>
          </w:tcPr>
          <w:p>
            <w:r>
              <w:rPr>
                <w:b w:val="false"/>
                <w:bCs w:val="false"/>
                <w:color w:val="1B2130"/>
                <w:sz w:val="19"/>
                <w:szCs w:val="19"/>
              </w:rPr>
              <w:t xml:space="preserve">Amber</w:t>
            </w:r>
          </w:p>
        </w:tc>
        <w:tc>
          <w:tcPr>
            <w:tcW w:type="dxa" w:w="3000"/>
            <w:tcMar>
              <w:top w:type="dxa" w:w="80"/>
              <w:left w:type="dxa" w:w="100"/>
              <w:bottom w:type="dxa" w:w="80"/>
              <w:right w:type="dxa" w:w="100"/>
            </w:tcMar>
          </w:tcPr>
          <w:p>
            <w:r>
              <w:rPr>
                <w:b w:val="false"/>
                <w:bCs w:val="false"/>
                <w:color w:val="1B2130"/>
                <w:sz w:val="19"/>
                <w:szCs w:val="19"/>
              </w:rPr>
              <w:t xml:space="preserve">Green</w:t>
            </w:r>
          </w:p>
        </w:tc>
      </w:tr>
      <w:tr>
        <w:tc>
          <w:tcPr>
            <w:tcW w:type="dxa" w:w="3000"/>
            <w:tcMar>
              <w:top w:type="dxa" w:w="80"/>
              <w:left w:type="dxa" w:w="100"/>
              <w:bottom w:type="dxa" w:w="80"/>
              <w:right w:type="dxa" w:w="100"/>
            </w:tcMar>
          </w:tcPr>
          <w:p>
            <w:r>
              <w:rPr>
                <w:b w:val="false"/>
                <w:bCs w:val="false"/>
                <w:color w:val="1B2130"/>
                <w:sz w:val="19"/>
                <w:szCs w:val="19"/>
              </w:rPr>
              <w:t xml:space="preserve">Tech Quality</w:t>
            </w:r>
          </w:p>
        </w:tc>
        <w:tc>
          <w:tcPr>
            <w:tcW w:type="dxa" w:w="3000"/>
            <w:tcMar>
              <w:top w:type="dxa" w:w="80"/>
              <w:left w:type="dxa" w:w="100"/>
              <w:bottom w:type="dxa" w:w="80"/>
              <w:right w:type="dxa" w:w="100"/>
            </w:tcMar>
          </w:tcPr>
          <w:p>
            <w:r>
              <w:rPr>
                <w:b w:val="false"/>
                <w:bCs w:val="false"/>
                <w:color w:val="1B2130"/>
                <w:sz w:val="19"/>
                <w:szCs w:val="19"/>
              </w:rPr>
              <w:t xml:space="preserve">Green</w:t>
            </w:r>
          </w:p>
        </w:tc>
        <w:tc>
          <w:tcPr>
            <w:tcW w:type="dxa" w:w="3000"/>
            <w:tcMar>
              <w:top w:type="dxa" w:w="80"/>
              <w:left w:type="dxa" w:w="100"/>
              <w:bottom w:type="dxa" w:w="80"/>
              <w:right w:type="dxa" w:w="100"/>
            </w:tcMar>
          </w:tcPr>
          <w:p>
            <w:r>
              <w:rPr>
                <w:b w:val="false"/>
                <w:bCs w:val="false"/>
                <w:color w:val="1B2130"/>
                <w:sz w:val="19"/>
                <w:szCs w:val="19"/>
              </w:rPr>
              <w:t xml:space="preserve">Green</w:t>
            </w:r>
          </w:p>
        </w:tc>
      </w:tr>
      <w:tr>
        <w:tc>
          <w:tcPr>
            <w:tcW w:type="dxa" w:w="3000"/>
            <w:tcMar>
              <w:top w:type="dxa" w:w="80"/>
              <w:left w:type="dxa" w:w="100"/>
              <w:bottom w:type="dxa" w:w="80"/>
              <w:right w:type="dxa" w:w="100"/>
            </w:tcMar>
          </w:tcPr>
          <w:p>
            <w:r>
              <w:rPr>
                <w:b w:val="false"/>
                <w:bCs w:val="false"/>
                <w:color w:val="1B2130"/>
                <w:sz w:val="19"/>
                <w:szCs w:val="19"/>
              </w:rPr>
              <w:t xml:space="preserve">Mission</w:t>
            </w:r>
          </w:p>
        </w:tc>
        <w:tc>
          <w:tcPr>
            <w:tcW w:type="dxa" w:w="3000"/>
            <w:tcMar>
              <w:top w:type="dxa" w:w="80"/>
              <w:left w:type="dxa" w:w="100"/>
              <w:bottom w:type="dxa" w:w="80"/>
              <w:right w:type="dxa" w:w="100"/>
            </w:tcMar>
          </w:tcPr>
          <w:p>
            <w:r>
              <w:rPr>
                <w:b w:val="false"/>
                <w:bCs w:val="false"/>
                <w:color w:val="1B2130"/>
                <w:sz w:val="19"/>
                <w:szCs w:val="19"/>
              </w:rPr>
              <w:t xml:space="preserve">Green</w:t>
            </w:r>
          </w:p>
        </w:tc>
        <w:tc>
          <w:tcPr>
            <w:tcW w:type="dxa" w:w="3000"/>
            <w:tcMar>
              <w:top w:type="dxa" w:w="80"/>
              <w:left w:type="dxa" w:w="100"/>
              <w:bottom w:type="dxa" w:w="80"/>
              <w:right w:type="dxa" w:w="100"/>
            </w:tcMar>
          </w:tcPr>
          <w:p>
            <w:r>
              <w:rPr>
                <w:b w:val="false"/>
                <w:bCs w:val="false"/>
                <w:color w:val="1B2130"/>
                <w:sz w:val="19"/>
                <w:szCs w:val="19"/>
              </w:rPr>
              <w:t xml:space="preserve">Green</w:t>
            </w:r>
          </w:p>
        </w:tc>
      </w:tr>
      <w:tr>
        <w:tc>
          <w:tcPr>
            <w:tcW w:type="dxa" w:w="3000"/>
            <w:tcMar>
              <w:top w:type="dxa" w:w="80"/>
              <w:left w:type="dxa" w:w="100"/>
              <w:bottom w:type="dxa" w:w="80"/>
              <w:right w:type="dxa" w:w="100"/>
            </w:tcMar>
          </w:tcPr>
          <w:p>
            <w:r>
              <w:rPr>
                <w:b w:val="false"/>
                <w:bCs w:val="false"/>
                <w:color w:val="1B2130"/>
                <w:sz w:val="19"/>
                <w:szCs w:val="19"/>
              </w:rPr>
              <w:t xml:space="preserve">Learning</w:t>
            </w:r>
          </w:p>
        </w:tc>
        <w:tc>
          <w:tcPr>
            <w:tcW w:type="dxa" w:w="3000"/>
            <w:tcMar>
              <w:top w:type="dxa" w:w="80"/>
              <w:left w:type="dxa" w:w="100"/>
              <w:bottom w:type="dxa" w:w="80"/>
              <w:right w:type="dxa" w:w="100"/>
            </w:tcMar>
          </w:tcPr>
          <w:p>
            <w:r>
              <w:rPr>
                <w:b w:val="false"/>
                <w:bCs w:val="false"/>
                <w:color w:val="1B2130"/>
                <w:sz w:val="19"/>
                <w:szCs w:val="19"/>
              </w:rPr>
              <w:t xml:space="preserve">Amber</w:t>
            </w:r>
          </w:p>
        </w:tc>
        <w:tc>
          <w:tcPr>
            <w:tcW w:type="dxa" w:w="3000"/>
            <w:tcMar>
              <w:top w:type="dxa" w:w="80"/>
              <w:left w:type="dxa" w:w="100"/>
              <w:bottom w:type="dxa" w:w="80"/>
              <w:right w:type="dxa" w:w="100"/>
            </w:tcMar>
          </w:tcPr>
          <w:p>
            <w:r>
              <w:rPr>
                <w:b w:val="false"/>
                <w:bCs w:val="false"/>
                <w:color w:val="1B2130"/>
                <w:sz w:val="19"/>
                <w:szCs w:val="19"/>
              </w:rPr>
              <w:t xml:space="preserve">Amber</w:t>
            </w:r>
          </w:p>
        </w:tc>
      </w:tr>
      <w:tr>
        <w:tc>
          <w:tcPr>
            <w:tcW w:type="dxa" w:w="3000"/>
            <w:tcMar>
              <w:top w:type="dxa" w:w="80"/>
              <w:left w:type="dxa" w:w="100"/>
              <w:bottom w:type="dxa" w:w="80"/>
              <w:right w:type="dxa" w:w="100"/>
            </w:tcMar>
          </w:tcPr>
          <w:p>
            <w:r>
              <w:rPr>
                <w:b w:val="false"/>
                <w:bCs w:val="false"/>
                <w:color w:val="1B2130"/>
                <w:sz w:val="19"/>
                <w:szCs w:val="19"/>
              </w:rPr>
              <w:t xml:space="preserve">Support</w:t>
            </w:r>
          </w:p>
        </w:tc>
        <w:tc>
          <w:tcPr>
            <w:tcW w:type="dxa" w:w="3000"/>
            <w:tcMar>
              <w:top w:type="dxa" w:w="80"/>
              <w:left w:type="dxa" w:w="100"/>
              <w:bottom w:type="dxa" w:w="80"/>
              <w:right w:type="dxa" w:w="100"/>
            </w:tcMar>
          </w:tcPr>
          <w:p>
            <w:r>
              <w:rPr>
                <w:b w:val="false"/>
                <w:bCs w:val="false"/>
                <w:color w:val="1B2130"/>
                <w:sz w:val="19"/>
                <w:szCs w:val="19"/>
              </w:rPr>
              <w:t xml:space="preserve">Amber</w:t>
            </w:r>
          </w:p>
        </w:tc>
        <w:tc>
          <w:tcPr>
            <w:tcW w:type="dxa" w:w="3000"/>
            <w:tcMar>
              <w:top w:type="dxa" w:w="80"/>
              <w:left w:type="dxa" w:w="100"/>
              <w:bottom w:type="dxa" w:w="80"/>
              <w:right w:type="dxa" w:w="100"/>
            </w:tcMar>
          </w:tcPr>
          <w:p>
            <w:r>
              <w:rPr>
                <w:b w:val="false"/>
                <w:bCs w:val="false"/>
                <w:color w:val="1B2130"/>
                <w:sz w:val="19"/>
                <w:szCs w:val="19"/>
              </w:rPr>
              <w:t xml:space="preserve">Green</w:t>
            </w:r>
          </w:p>
        </w:tc>
      </w:tr>
      <w:tr>
        <w:tc>
          <w:tcPr>
            <w:tcW w:type="dxa" w:w="3000"/>
            <w:tcMar>
              <w:top w:type="dxa" w:w="80"/>
              <w:left w:type="dxa" w:w="100"/>
              <w:bottom w:type="dxa" w:w="80"/>
              <w:right w:type="dxa" w:w="100"/>
            </w:tcMar>
          </w:tcPr>
          <w:p>
            <w:r>
              <w:rPr>
                <w:b w:val="false"/>
                <w:bCs w:val="false"/>
                <w:color w:val="1B2130"/>
                <w:sz w:val="19"/>
                <w:szCs w:val="19"/>
              </w:rPr>
              <w:t xml:space="preserve">Speed</w:t>
            </w:r>
          </w:p>
        </w:tc>
        <w:tc>
          <w:tcPr>
            <w:tcW w:type="dxa" w:w="3000"/>
            <w:tcMar>
              <w:top w:type="dxa" w:w="80"/>
              <w:left w:type="dxa" w:w="100"/>
              <w:bottom w:type="dxa" w:w="80"/>
              <w:right w:type="dxa" w:w="100"/>
            </w:tcMar>
          </w:tcPr>
          <w:p>
            <w:r>
              <w:rPr>
                <w:b w:val="false"/>
                <w:bCs w:val="false"/>
                <w:color w:val="1B2130"/>
                <w:sz w:val="19"/>
                <w:szCs w:val="19"/>
              </w:rPr>
              <w:t xml:space="preserve">Red</w:t>
            </w:r>
          </w:p>
        </w:tc>
        <w:tc>
          <w:tcPr>
            <w:tcW w:type="dxa" w:w="3000"/>
            <w:tcMar>
              <w:top w:type="dxa" w:w="80"/>
              <w:left w:type="dxa" w:w="100"/>
              <w:bottom w:type="dxa" w:w="80"/>
              <w:right w:type="dxa" w:w="100"/>
            </w:tcMar>
          </w:tcPr>
          <w:p>
            <w:r>
              <w:rPr>
                <w:b w:val="false"/>
                <w:bCs w:val="false"/>
                <w:color w:val="1B2130"/>
                <w:sz w:val="19"/>
                <w:szCs w:val="19"/>
              </w:rPr>
              <w:t xml:space="preserve">Amber</w:t>
            </w:r>
          </w:p>
        </w:tc>
      </w:tr>
    </w:tbl>
    <w:p>
      <w:pPr>
        <w:spacing w:after="110" w:before="260"/>
      </w:pPr>
      <w:r>
        <w:rPr>
          <w:b/>
          <w:bCs/>
          <w:color w:val="12213B"/>
          <w:sz w:val="26"/>
          <w:szCs w:val="26"/>
        </w:rPr>
        <w:t xml:space="preserve">What Moved, and Why</w:t>
      </w:r>
    </w:p>
    <w:p>
      <w:pPr>
        <w:spacing w:after="140"/>
      </w:pPr>
      <w:r>
        <w:rPr>
          <w:b w:val="false"/>
          <w:bCs w:val="false"/>
          <w:i w:val="false"/>
          <w:iCs w:val="false"/>
          <w:sz w:val="21"/>
          <w:szCs w:val="21"/>
        </w:rPr>
        <w:t xml:space="preserve">Falcon's Easy to Release and Tech Quality improved after Sprint 2 retrospective actions took hold. Anchor's Speed moved from Red to Amber but not Green — the Sprint 7 migration-remediation load was genuinely heavy, and the team was honest that it strained their pace even though the outcome landed on time. Neither team hit Red on anything by program end.</w:t>
      </w:r>
    </w:p>
    <w:sectPr>
      <w:pgSz w:w="12240" w:h="15840" w:orient="portrait"/>
      <w:pgMar w:top="1000" w:right="1000" w:bottom="1000" w:left="10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2026-07-13T22:25:13.972Z</dcterms:created>
  <dcterms:modified xsi:type="dcterms:W3CDTF">2026-07-13T22:25:13.972Z</dcterms:modified>
</cp:coreProperties>
</file>

<file path=docProps/custom.xml><?xml version="1.0" encoding="utf-8"?>
<Properties xmlns="http://schemas.openxmlformats.org/officeDocument/2006/custom-properties" xmlns:vt="http://schemas.openxmlformats.org/officeDocument/2006/docPropsVTypes"/>
</file>