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B3FA8"/>
          <w:sz w:val="16"/>
          <w:szCs w:val="16"/>
        </w:rPr>
        <w:t xml:space="preserve">REFERENCE · ENROLLMENT &amp; CLAIMS PLATFORM MODERNIZATION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Glossary &amp; Acronyms — PMBOK / Waterfall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Enrollment &amp; Claims Platform Modernization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Planning &amp; Governance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PMBOK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Project Management Body of Knowledge — the PMI standard this suite follows.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PMP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Project Management Professional — the PMI certification.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Project Charter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Formally authorizes a project and gives the PM authority.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Baseline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Approved scope/schedule/cost against which performance is measured.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WBS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Work Breakdown Structure — hierarchical decomposition of total project scope.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RACI Matrix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Responsible, Accountable, Consulted, Informed.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RAIDD Log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Risks, Assumptions, Issues, Dependencies, Decisions.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Steering Committee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Senior stakeholder body approving baseline changes and major decisions.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Execution &amp; Control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Change Request (CR)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Formal request to modify a baselined element; requires approval.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Change Control Log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Register of every CR, its impact analysis, and outcome.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Program Dashboard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At-a-glance RAG-status view of overall project health.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RAG Status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Red/Amber/Green health indicator.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OCM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Organizational Change Management.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SOX Compliance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Sarbanes-Oxley financial-reporting regulation.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Financial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CBA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Cost-Benefit Analysis.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TCO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Total Cost of Ownership.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Contingency Reserve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Budget set aside to absorb approved changes/realized risks.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Blended Rate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Averaged hourly rate across a role/team.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Closeout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Project Closeout Report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Confirms deliverables accepted and project administratively complete.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Lessons Learned Register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Record of what worked/didn't, with recommendations.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Deliverable Acceptance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Formal sign-off confirming a deliverable meets acceptance criteria.</w:t>
            </w:r>
          </w:p>
        </w:tc>
      </w:tr>
    </w:tbl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2026-07-13T21:52:41.776Z</dcterms:created>
  <dcterms:modified xsi:type="dcterms:W3CDTF">2026-07-13T21:52:41.776Z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